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032DFD7" w:rsidR="005F336F" w:rsidRDefault="005F336F" w:rsidP="66CB1AA2">
      <w:pPr>
        <w:pStyle w:val="NoSpacing"/>
      </w:pPr>
    </w:p>
    <w:p w14:paraId="4E547BC3" w14:textId="74D8A992" w:rsidR="66CB1AA2" w:rsidRDefault="66CB1AA2" w:rsidP="66CB1AA2">
      <w:pPr>
        <w:pStyle w:val="NoSpacing"/>
      </w:pPr>
    </w:p>
    <w:p w14:paraId="11B661E4" w14:textId="54776B32" w:rsidR="004C21D3" w:rsidRDefault="004C21D3" w:rsidP="66CB1AA2">
      <w:pPr>
        <w:pStyle w:val="NoSpacing"/>
      </w:pPr>
      <w:r w:rsidRPr="004C21D3">
        <w:t>Southview Veterinary Hospital is a busy, small animal hospital which has been renovated and extended in 2020. It is a purpose-built building with specialist rooms (</w:t>
      </w:r>
      <w:r w:rsidR="00D205BE" w:rsidRPr="004C21D3">
        <w:t>i.e.,</w:t>
      </w:r>
      <w:r w:rsidRPr="004C21D3">
        <w:t xml:space="preserve"> Fully Equipped Idexx Lab, Xray Room, Dental Room with Dental Xray, Hydrotherapy/Physio Room). We also perform laparoscopic neutering.</w:t>
      </w:r>
    </w:p>
    <w:p w14:paraId="6B8F638A" w14:textId="649CCBC7" w:rsidR="66CB1AA2" w:rsidRDefault="004C21D3" w:rsidP="66CB1AA2">
      <w:pPr>
        <w:pStyle w:val="NoSpacing"/>
      </w:pPr>
      <w:r w:rsidRPr="004C21D3">
        <w:br/>
      </w:r>
      <w:r w:rsidR="0071462D">
        <w:t xml:space="preserve">We are based in </w:t>
      </w:r>
      <w:r w:rsidRPr="004C21D3">
        <w:t xml:space="preserve">Clonmel </w:t>
      </w:r>
      <w:r w:rsidR="0071462D">
        <w:t xml:space="preserve">which </w:t>
      </w:r>
      <w:r w:rsidRPr="004C21D3">
        <w:t>is a busy town with fabulous views of the Comeragh Mountains and Slievenamon. With the Blueway along the River Suir just a minutes’ walk from our hospital, lunch time walks can be very enjoyable! If city shopping is your thing, we are just an hour from Cork, Waterford, or Limerick</w:t>
      </w:r>
    </w:p>
    <w:p w14:paraId="5F88DF06" w14:textId="77777777" w:rsidR="00160050" w:rsidRDefault="00160050" w:rsidP="66CB1AA2">
      <w:pPr>
        <w:pStyle w:val="NoSpacing"/>
      </w:pPr>
    </w:p>
    <w:p w14:paraId="6ED0ACFF" w14:textId="44D3D461" w:rsidR="00160050" w:rsidRDefault="00160050" w:rsidP="66CB1AA2">
      <w:pPr>
        <w:pStyle w:val="NoSpacing"/>
      </w:pPr>
      <w:r w:rsidRPr="00D46D17">
        <w:t>We have a large team of qualified and experienced professionals that are eager and encouraged to specialise in different areas.</w:t>
      </w:r>
      <w:r w:rsidRPr="00D46D17">
        <w:br/>
        <w:t>Together with 7 vets, 5 nurses, 2 ACAs, 2 dedicated receptionists, a groomer and many admin, we all work together to ensure our patients and clients are receiving the best possible care and service.</w:t>
      </w:r>
      <w:r w:rsidRPr="00D46D17">
        <w:br/>
      </w:r>
      <w:r w:rsidR="00D205BE" w:rsidRPr="00ED7CE3">
        <w:rPr>
          <w:lang w:val="en-GB"/>
        </w:rPr>
        <w:t>Special</w:t>
      </w:r>
      <w:r w:rsidR="009E66FA">
        <w:rPr>
          <w:lang w:val="en-GB"/>
        </w:rPr>
        <w:t>i</w:t>
      </w:r>
      <w:r w:rsidR="00D205BE" w:rsidRPr="00ED7CE3">
        <w:rPr>
          <w:lang w:val="en-GB"/>
        </w:rPr>
        <w:t>ties</w:t>
      </w:r>
      <w:r w:rsidRPr="00D46D17">
        <w:t xml:space="preserve"> within our hospital include Cardiology, Ultrasound, </w:t>
      </w:r>
      <w:proofErr w:type="spellStart"/>
      <w:r w:rsidRPr="00D46D17">
        <w:t>Orthopaedics</w:t>
      </w:r>
      <w:proofErr w:type="spellEnd"/>
      <w:r w:rsidRPr="00D46D17">
        <w:t xml:space="preserve">, Reproduction, Physio/Hydrotherapy and </w:t>
      </w:r>
      <w:proofErr w:type="spellStart"/>
      <w:r w:rsidRPr="00D46D17">
        <w:t>Anaesthesia</w:t>
      </w:r>
      <w:proofErr w:type="spellEnd"/>
      <w:r w:rsidRPr="00D46D17">
        <w:t xml:space="preserve">. All nurses and vets are encouraged and funded to become certificate holders in areas of </w:t>
      </w:r>
      <w:r w:rsidR="00D205BE" w:rsidRPr="00D46D17">
        <w:t>interest.</w:t>
      </w:r>
    </w:p>
    <w:p w14:paraId="55280ADF" w14:textId="1F2AB63E" w:rsidR="66CB1AA2" w:rsidRDefault="66CB1AA2" w:rsidP="66CB1AA2">
      <w:pPr>
        <w:pStyle w:val="NoSpacing"/>
      </w:pPr>
    </w:p>
    <w:p w14:paraId="5A8E7E10" w14:textId="1FBA60CA" w:rsidR="66CB1AA2" w:rsidRDefault="66CB1AA2" w:rsidP="66CB1AA2">
      <w:pPr>
        <w:pStyle w:val="NoSpacing"/>
      </w:pPr>
    </w:p>
    <w:p w14:paraId="034731D2" w14:textId="0495FE4C" w:rsidR="0322EEAF" w:rsidRDefault="0322EEAF" w:rsidP="66CB1AA2">
      <w:pPr>
        <w:pStyle w:val="NoSpacing"/>
        <w:rPr>
          <w:b/>
          <w:bCs/>
          <w:color w:val="0070C0"/>
        </w:rPr>
      </w:pPr>
      <w:r w:rsidRPr="66CB1AA2">
        <w:rPr>
          <w:b/>
          <w:bCs/>
          <w:color w:val="0070C0"/>
        </w:rPr>
        <w:t>The Role</w:t>
      </w:r>
    </w:p>
    <w:p w14:paraId="3F71DCB4" w14:textId="77777777" w:rsidR="000B516B" w:rsidRDefault="520A3CE0" w:rsidP="66CB1AA2">
      <w:pPr>
        <w:pStyle w:val="NoSpacing"/>
      </w:pPr>
      <w:r>
        <w:t xml:space="preserve">This is a </w:t>
      </w:r>
      <w:r w:rsidR="5D08F60D">
        <w:t>Full-time</w:t>
      </w:r>
      <w:r w:rsidR="51010538">
        <w:t>, P</w:t>
      </w:r>
      <w:r w:rsidR="5D08F60D">
        <w:t>ermanent</w:t>
      </w:r>
      <w:r w:rsidR="58C26011">
        <w:t xml:space="preserve"> pos</w:t>
      </w:r>
      <w:r w:rsidR="2C7D0C43">
        <w:t>ition</w:t>
      </w:r>
      <w:r w:rsidR="005A5622">
        <w:t xml:space="preserve"> </w:t>
      </w:r>
      <w:r w:rsidR="005A5622" w:rsidRPr="005A5622">
        <w:t xml:space="preserve">5 days per week, 39hours. </w:t>
      </w:r>
    </w:p>
    <w:p w14:paraId="6297AFCC" w14:textId="77777777" w:rsidR="000B516B" w:rsidRDefault="000B516B" w:rsidP="66CB1AA2">
      <w:pPr>
        <w:pStyle w:val="NoSpacing"/>
      </w:pPr>
    </w:p>
    <w:p w14:paraId="2D02EFF3" w14:textId="77777777" w:rsidR="00864D89" w:rsidRDefault="005A5622" w:rsidP="66CB1AA2">
      <w:pPr>
        <w:pStyle w:val="NoSpacing"/>
      </w:pPr>
      <w:r w:rsidRPr="005A5622">
        <w:t xml:space="preserve">Shift starts are between 8.00am and 9.30am and rotate weekly on a 1 in 4 rota. </w:t>
      </w:r>
      <w:r w:rsidR="00C0649A">
        <w:t xml:space="preserve"> </w:t>
      </w:r>
    </w:p>
    <w:p w14:paraId="65CD97C9" w14:textId="7CE309FB" w:rsidR="000B516B" w:rsidRDefault="00C0649A" w:rsidP="66CB1AA2">
      <w:pPr>
        <w:pStyle w:val="NoSpacing"/>
      </w:pPr>
      <w:r>
        <w:t xml:space="preserve">You are required to work </w:t>
      </w:r>
      <w:r w:rsidR="005A5622" w:rsidRPr="005A5622">
        <w:t>1 in 3 Saturdays</w:t>
      </w:r>
      <w:r w:rsidR="00D332F0">
        <w:t xml:space="preserve">, for which you will receive a </w:t>
      </w:r>
      <w:r w:rsidR="005A5622" w:rsidRPr="005A5622">
        <w:t xml:space="preserve">day off in lieu the same week. </w:t>
      </w:r>
    </w:p>
    <w:p w14:paraId="40123073" w14:textId="7B285102" w:rsidR="000B516B" w:rsidRDefault="005A5622" w:rsidP="66CB1AA2">
      <w:pPr>
        <w:pStyle w:val="NoSpacing"/>
      </w:pPr>
      <w:r w:rsidRPr="005A5622">
        <w:t xml:space="preserve">1 in 4 Bank Holidays </w:t>
      </w:r>
      <w:r w:rsidR="00864D89">
        <w:t xml:space="preserve">are also required, with which you receive </w:t>
      </w:r>
      <w:r w:rsidR="00864D89" w:rsidRPr="005A5622">
        <w:t>a</w:t>
      </w:r>
      <w:r w:rsidRPr="005A5622">
        <w:t xml:space="preserve"> day off in lieu the same week.</w:t>
      </w:r>
    </w:p>
    <w:p w14:paraId="5612701F" w14:textId="2E93F321" w:rsidR="34838391" w:rsidRDefault="005A5622" w:rsidP="66CB1AA2">
      <w:pPr>
        <w:pStyle w:val="NoSpacing"/>
      </w:pPr>
      <w:r w:rsidRPr="005A5622">
        <w:t xml:space="preserve">No </w:t>
      </w:r>
      <w:r w:rsidR="00864D89" w:rsidRPr="005A5622">
        <w:t>OOH however</w:t>
      </w:r>
      <w:r w:rsidRPr="005A5622">
        <w:t xml:space="preserve"> in cases of emergency surgery at night a vet will request help from whomever is available.</w:t>
      </w:r>
    </w:p>
    <w:p w14:paraId="1CE141D1" w14:textId="77777777" w:rsidR="00864D89" w:rsidRDefault="00864D89" w:rsidP="66CB1AA2">
      <w:pPr>
        <w:pStyle w:val="NoSpacing"/>
      </w:pPr>
    </w:p>
    <w:p w14:paraId="24EF8E5E" w14:textId="77777777" w:rsidR="008507F4" w:rsidRDefault="008507F4" w:rsidP="66CB1AA2">
      <w:pPr>
        <w:pStyle w:val="NoSpacing"/>
      </w:pPr>
      <w:r w:rsidRPr="008507F4">
        <w:t xml:space="preserve">Week to week shifts will rotate between Surgical Nursing, Medical Nursing and Administrative Duties. </w:t>
      </w:r>
    </w:p>
    <w:p w14:paraId="7E5D3C4F" w14:textId="75CCADA6" w:rsidR="00864D89" w:rsidRDefault="008507F4" w:rsidP="66CB1AA2">
      <w:pPr>
        <w:pStyle w:val="NoSpacing"/>
      </w:pPr>
      <w:r w:rsidRPr="008507F4">
        <w:t>Day to day duties will include surgical prep, monitoring anaesthesia, monitoring medical and surgical in-patients, cleaning, assisting vets with consultations/ultrasounds, admitting, and discharging patients, preparing prescriptions for collection, ordering stock, stock control.</w:t>
      </w:r>
    </w:p>
    <w:p w14:paraId="5F920E4A" w14:textId="3E0838F1" w:rsidR="66CB1AA2" w:rsidRDefault="66CB1AA2" w:rsidP="66CB1AA2">
      <w:pPr>
        <w:pStyle w:val="NoSpacing"/>
      </w:pPr>
    </w:p>
    <w:p w14:paraId="3A405978" w14:textId="5FDA87F4" w:rsidR="000E11C2" w:rsidRDefault="000E11C2" w:rsidP="66CB1AA2">
      <w:pPr>
        <w:pStyle w:val="NoSpacing"/>
      </w:pPr>
      <w:r>
        <w:t>Salary u</w:t>
      </w:r>
      <w:r w:rsidR="00BE0786">
        <w:t xml:space="preserve">p to €36,000 depending on </w:t>
      </w:r>
      <w:proofErr w:type="gramStart"/>
      <w:r w:rsidR="00BE0786">
        <w:t>experience</w:t>
      </w:r>
      <w:proofErr w:type="gramEnd"/>
      <w:r w:rsidR="00BE0786">
        <w:t xml:space="preserve"> </w:t>
      </w:r>
    </w:p>
    <w:p w14:paraId="3E53400B" w14:textId="711757C0" w:rsidR="66CB1AA2" w:rsidRDefault="66CB1AA2" w:rsidP="66CB1AA2">
      <w:pPr>
        <w:pStyle w:val="NoSpacing"/>
      </w:pPr>
    </w:p>
    <w:p w14:paraId="374B9905" w14:textId="5B550C00" w:rsidR="0322EEAF" w:rsidRDefault="0322EEAF" w:rsidP="66CB1AA2">
      <w:pPr>
        <w:pStyle w:val="NoSpacing"/>
        <w:rPr>
          <w:b/>
          <w:bCs/>
          <w:color w:val="0070C0"/>
        </w:rPr>
      </w:pPr>
      <w:r w:rsidRPr="66CB1AA2">
        <w:rPr>
          <w:b/>
          <w:bCs/>
          <w:color w:val="0070C0"/>
        </w:rPr>
        <w:t>Applicant Requirements</w:t>
      </w:r>
    </w:p>
    <w:p w14:paraId="24C03E41" w14:textId="3A8E7763" w:rsidR="4FFA6278" w:rsidRDefault="4FFA6278" w:rsidP="66CB1AA2">
      <w:pPr>
        <w:pStyle w:val="NoSpacing"/>
      </w:pPr>
      <w:r>
        <w:t>The suitable candidate must be registered with the VCI and eligible to work in Ireland.</w:t>
      </w:r>
    </w:p>
    <w:p w14:paraId="5270BF8F" w14:textId="7509C2C5" w:rsidR="66CB1AA2" w:rsidRDefault="00F10DEE" w:rsidP="66CB1AA2">
      <w:pPr>
        <w:pStyle w:val="NoSpacing"/>
      </w:pPr>
      <w:r w:rsidRPr="00F10DEE">
        <w:t>The candidate should be caring and compassionate with animal welfare and wellbeing as their focus. You would ideally be a hardworking and diligent individual that uses their initiative.</w:t>
      </w:r>
      <w:r w:rsidRPr="00F10DEE">
        <w:br/>
      </w:r>
      <w:r w:rsidRPr="00F10DEE">
        <w:br/>
        <w:t>Experienced RVN’s and new graduates encouraged to apply.</w:t>
      </w:r>
    </w:p>
    <w:p w14:paraId="2F7A2153" w14:textId="6E5F706F" w:rsidR="66CB1AA2" w:rsidRPr="00F10DEE" w:rsidRDefault="66CB1AA2" w:rsidP="66CB1AA2">
      <w:pPr>
        <w:pStyle w:val="NoSpacing"/>
      </w:pPr>
    </w:p>
    <w:p w14:paraId="202A6C36" w14:textId="717CC1B3" w:rsidR="0322EEAF" w:rsidRDefault="0322EEAF" w:rsidP="66CB1AA2">
      <w:pPr>
        <w:pStyle w:val="NoSpacing"/>
        <w:rPr>
          <w:rFonts w:ascii="Calibri" w:eastAsia="Calibri" w:hAnsi="Calibri" w:cs="Calibri"/>
          <w:b/>
          <w:bCs/>
          <w:color w:val="0070C0"/>
        </w:rPr>
      </w:pPr>
      <w:r w:rsidRPr="66CB1AA2">
        <w:rPr>
          <w:b/>
          <w:bCs/>
          <w:color w:val="0070C0"/>
        </w:rPr>
        <w:t>Benefits – Subject to Pro Rata</w:t>
      </w:r>
    </w:p>
    <w:p w14:paraId="7544E5A1" w14:textId="1222B53B" w:rsidR="0322EEAF" w:rsidRDefault="0322EEAF" w:rsidP="66CB1AA2">
      <w:pPr>
        <w:pStyle w:val="NoSpacing"/>
        <w:rPr>
          <w:rFonts w:ascii="Calibri" w:eastAsia="Calibri" w:hAnsi="Calibri" w:cs="Calibri"/>
          <w:color w:val="000000" w:themeColor="text1"/>
        </w:rPr>
      </w:pPr>
      <w:r w:rsidRPr="66CB1AA2">
        <w:t>We recognise that our people are fundamental to the success of our business. Investing in our staff, premises and processes is at the heart of what we do. In addition to a competitive salary, you will also benefit from:</w:t>
      </w:r>
    </w:p>
    <w:p w14:paraId="3FDF5FAB" w14:textId="0AFD7FB9" w:rsidR="0322EEAF" w:rsidRDefault="0322EEAF" w:rsidP="66CB1AA2">
      <w:pPr>
        <w:pStyle w:val="NoSpacing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Work Life Balance</w:t>
      </w:r>
    </w:p>
    <w:p w14:paraId="5D4F6032" w14:textId="2EBD5FD4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 xml:space="preserve">22 days Annual Leave </w:t>
      </w:r>
    </w:p>
    <w:p w14:paraId="1370865E" w14:textId="318DA79B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 xml:space="preserve">Birthday Leave </w:t>
      </w:r>
    </w:p>
    <w:p w14:paraId="0A14BDD1" w14:textId="6F8628DC" w:rsidR="0322EEAF" w:rsidRDefault="0322EEAF" w:rsidP="66CB1AA2">
      <w:pPr>
        <w:pStyle w:val="NoSpacing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 xml:space="preserve">Focus on Employee Wellbeing </w:t>
      </w:r>
    </w:p>
    <w:p w14:paraId="119891A6" w14:textId="70991A64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Paid Maternity Leave Package</w:t>
      </w:r>
    </w:p>
    <w:p w14:paraId="49F90284" w14:textId="24ED6E8C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Paid Paternity Leave</w:t>
      </w:r>
    </w:p>
    <w:p w14:paraId="5725546B" w14:textId="3C7BD4DF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Cycle to Work Scheme</w:t>
      </w:r>
    </w:p>
    <w:p w14:paraId="6B6F842D" w14:textId="2E346239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Full access to EAP and Wellbeing Centre</w:t>
      </w:r>
    </w:p>
    <w:p w14:paraId="2E287A94" w14:textId="519B5EB2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Paid Bereavement Leave</w:t>
      </w:r>
    </w:p>
    <w:p w14:paraId="73B3D336" w14:textId="47962716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Company Sick Pay</w:t>
      </w:r>
    </w:p>
    <w:p w14:paraId="67371AAE" w14:textId="092BC9DD" w:rsidR="0322EEAF" w:rsidRDefault="0322EEAF" w:rsidP="66CB1AA2">
      <w:pPr>
        <w:pStyle w:val="NoSpacing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lastRenderedPageBreak/>
        <w:t>Development</w:t>
      </w:r>
    </w:p>
    <w:p w14:paraId="0812AD73" w14:textId="39519382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€</w:t>
      </w:r>
      <w:r w:rsidR="007D19C1">
        <w:t>600</w:t>
      </w:r>
      <w:r w:rsidRPr="66CB1AA2">
        <w:t xml:space="preserve"> annual CPD allowance with </w:t>
      </w:r>
      <w:r w:rsidR="0041143E">
        <w:t>3</w:t>
      </w:r>
      <w:r w:rsidRPr="66CB1AA2">
        <w:t xml:space="preserve"> days paid CPD days – subject to pro </w:t>
      </w:r>
      <w:proofErr w:type="gramStart"/>
      <w:r w:rsidRPr="66CB1AA2">
        <w:t>rata</w:t>
      </w:r>
      <w:proofErr w:type="gramEnd"/>
    </w:p>
    <w:p w14:paraId="1C05AEB9" w14:textId="0A855F3B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 xml:space="preserve">Funding of any Certificates </w:t>
      </w:r>
      <w:proofErr w:type="gramStart"/>
      <w:r w:rsidRPr="66CB1AA2">
        <w:t>/  Diplomas</w:t>
      </w:r>
      <w:proofErr w:type="gramEnd"/>
      <w:r w:rsidRPr="66CB1AA2">
        <w:t xml:space="preserve"> / PhD’s you may want to pursue</w:t>
      </w:r>
    </w:p>
    <w:p w14:paraId="162161BC" w14:textId="348A4C18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Career Progression Opportunities, both clinical and non-clinical</w:t>
      </w:r>
    </w:p>
    <w:p w14:paraId="783ADF42" w14:textId="3A5C1314" w:rsidR="0322EEAF" w:rsidRDefault="0322EEAF" w:rsidP="66CB1AA2">
      <w:pPr>
        <w:pStyle w:val="NoSpacing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Professional Memberships</w:t>
      </w:r>
    </w:p>
    <w:p w14:paraId="15CD9B11" w14:textId="635702BD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 xml:space="preserve">VCI membership </w:t>
      </w:r>
      <w:proofErr w:type="gramStart"/>
      <w:r w:rsidRPr="66CB1AA2">
        <w:t>paid</w:t>
      </w:r>
      <w:proofErr w:type="gramEnd"/>
    </w:p>
    <w:p w14:paraId="446ECA93" w14:textId="4153033C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 xml:space="preserve">VDS cover </w:t>
      </w:r>
      <w:proofErr w:type="gramStart"/>
      <w:r w:rsidRPr="66CB1AA2">
        <w:t>paid</w:t>
      </w:r>
      <w:proofErr w:type="gramEnd"/>
    </w:p>
    <w:p w14:paraId="419EAFC0" w14:textId="4BD4610F" w:rsidR="0322EEAF" w:rsidRDefault="0322EEAF" w:rsidP="66CB1AA2">
      <w:pPr>
        <w:pStyle w:val="NoSpacing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Additional Benefits</w:t>
      </w:r>
    </w:p>
    <w:p w14:paraId="687B9070" w14:textId="2FBDD6DF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Annual Pay Reviews</w:t>
      </w:r>
    </w:p>
    <w:p w14:paraId="319BD233" w14:textId="037A3394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Dedicated CARE fund – annual contribution of €1,100 from IVC Evidensia for each Vet to use on a case of your choice to ensure successful outcome with your patient (T&amp;</w:t>
      </w:r>
      <w:proofErr w:type="gramStart"/>
      <w:r w:rsidRPr="66CB1AA2">
        <w:t>C’s</w:t>
      </w:r>
      <w:proofErr w:type="gramEnd"/>
      <w:r w:rsidRPr="66CB1AA2">
        <w:t xml:space="preserve"> apply)</w:t>
      </w:r>
    </w:p>
    <w:p w14:paraId="19E9E9D0" w14:textId="3D4B4163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 xml:space="preserve">Pawesome Benefits - reward gateway giving discounts and cashback with hundreds of </w:t>
      </w:r>
      <w:proofErr w:type="gramStart"/>
      <w:r w:rsidRPr="66CB1AA2">
        <w:t>retailers</w:t>
      </w:r>
      <w:proofErr w:type="gramEnd"/>
    </w:p>
    <w:p w14:paraId="4BC84EEF" w14:textId="7BCD6AC6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Employer Pension Contributions</w:t>
      </w:r>
    </w:p>
    <w:p w14:paraId="5256ECA8" w14:textId="66B96DCF" w:rsidR="0322EEAF" w:rsidRDefault="0322EEAF" w:rsidP="66CB1AA2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Free Flu Inoculations</w:t>
      </w:r>
    </w:p>
    <w:p w14:paraId="58A35E2E" w14:textId="1CF28A44" w:rsidR="0322EEAF" w:rsidRPr="00847B17" w:rsidRDefault="0322EEAF" w:rsidP="00847B17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Discounted Veterinary Fees</w:t>
      </w:r>
    </w:p>
    <w:p w14:paraId="5B9C418D" w14:textId="44AF146D" w:rsidR="0322EEAF" w:rsidRPr="00847B17" w:rsidRDefault="0322EEAF" w:rsidP="00847B17">
      <w:pPr>
        <w:pStyle w:val="NoSpacing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6CB1AA2">
        <w:t>Opportunity to join company programmes (LGBTQ+, Wellbeing Champions, Nurses Committee, Clinical Board and many more)</w:t>
      </w:r>
    </w:p>
    <w:p w14:paraId="22B6E323" w14:textId="797F9113" w:rsidR="66CB1AA2" w:rsidRDefault="66CB1AA2" w:rsidP="66CB1AA2">
      <w:pPr>
        <w:pStyle w:val="NoSpacing"/>
      </w:pPr>
    </w:p>
    <w:p w14:paraId="0CC2B130" w14:textId="76D44C99" w:rsidR="0322EEAF" w:rsidRDefault="0322EEAF" w:rsidP="66CB1AA2">
      <w:pPr>
        <w:pStyle w:val="NoSpacing"/>
        <w:rPr>
          <w:rFonts w:ascii="Calibri" w:eastAsia="Calibri" w:hAnsi="Calibri" w:cs="Calibri"/>
          <w:color w:val="000000" w:themeColor="text1"/>
        </w:rPr>
      </w:pPr>
      <w:r w:rsidRPr="66CB1AA2">
        <w:t>As a BAME and LGBTQIA+ inclusive employer, we are keen to hear from candidates from all minority and diverse groups. As a Disability Confident Employer, we are keen to hear from candidates with disabilities and long-term health conditions and would be happy to discuss any reasonable adjustments needed during the recruitment process.</w:t>
      </w:r>
    </w:p>
    <w:p w14:paraId="386804ED" w14:textId="6B3E773B" w:rsidR="66CB1AA2" w:rsidRDefault="66CB1AA2" w:rsidP="66CB1AA2">
      <w:pPr>
        <w:pStyle w:val="NoSpacing"/>
      </w:pPr>
    </w:p>
    <w:p w14:paraId="4D83EE86" w14:textId="405AEF5F" w:rsidR="0322EEAF" w:rsidRDefault="0322EEAF" w:rsidP="66CB1AA2">
      <w:pPr>
        <w:pStyle w:val="NoSpacing"/>
      </w:pPr>
      <w:r w:rsidRPr="66CB1AA2">
        <w:t>If this position is of interest to you then please get in touch.</w:t>
      </w:r>
    </w:p>
    <w:p w14:paraId="51CED055" w14:textId="77777777" w:rsidR="00CC29D3" w:rsidRDefault="00CC29D3" w:rsidP="66CB1AA2">
      <w:pPr>
        <w:pStyle w:val="NoSpacing"/>
      </w:pPr>
    </w:p>
    <w:p w14:paraId="50ED698A" w14:textId="77777777" w:rsidR="00CC29D3" w:rsidRPr="00EF4A56" w:rsidRDefault="00CC29D3" w:rsidP="00CC29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F4A56">
        <w:rPr>
          <w:rStyle w:val="normaltextrun"/>
          <w:rFonts w:asciiTheme="minorHAnsi" w:hAnsiTheme="minorHAnsi" w:cstheme="minorHAnsi"/>
          <w:b/>
          <w:bCs/>
          <w:color w:val="0070C0"/>
          <w:lang w:val="en-US"/>
        </w:rPr>
        <w:t>Any questions before applying?</w:t>
      </w:r>
      <w:r w:rsidRPr="00EF4A56">
        <w:rPr>
          <w:rStyle w:val="eop"/>
          <w:rFonts w:asciiTheme="minorHAnsi" w:hAnsiTheme="minorHAnsi" w:cstheme="minorHAnsi"/>
          <w:color w:val="0070C0"/>
        </w:rPr>
        <w:t> </w:t>
      </w:r>
    </w:p>
    <w:p w14:paraId="3EF6AD0C" w14:textId="77777777" w:rsidR="00CC29D3" w:rsidRPr="00EF4A56" w:rsidRDefault="00CC29D3" w:rsidP="00CC29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F4A56">
        <w:rPr>
          <w:rStyle w:val="normaltextrun"/>
          <w:rFonts w:asciiTheme="minorHAnsi" w:hAnsiTheme="minorHAnsi" w:cstheme="minorHAnsi"/>
          <w:lang w:val="en-US"/>
        </w:rPr>
        <w:t>Speak to Eadaoin Redmond from our recruitment team who would be happy to help you with any questions you have before applying for this role.</w:t>
      </w:r>
      <w:r w:rsidRPr="00EF4A56">
        <w:rPr>
          <w:rStyle w:val="eop"/>
          <w:rFonts w:asciiTheme="minorHAnsi" w:hAnsiTheme="minorHAnsi" w:cstheme="minorHAnsi"/>
        </w:rPr>
        <w:t> </w:t>
      </w:r>
    </w:p>
    <w:p w14:paraId="18597E01" w14:textId="77777777" w:rsidR="00CC29D3" w:rsidRPr="00EF4A56" w:rsidRDefault="00CC29D3" w:rsidP="00CC29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F4A56">
        <w:rPr>
          <w:rStyle w:val="eop"/>
          <w:rFonts w:asciiTheme="minorHAnsi" w:hAnsiTheme="minorHAnsi" w:cstheme="minorHAnsi"/>
        </w:rPr>
        <w:t> </w:t>
      </w:r>
    </w:p>
    <w:p w14:paraId="3C439B45" w14:textId="77777777" w:rsidR="00CC29D3" w:rsidRPr="00EF4A56" w:rsidRDefault="00CC29D3" w:rsidP="00CC29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F4A56">
        <w:rPr>
          <w:rStyle w:val="normaltextrun"/>
          <w:rFonts w:asciiTheme="minorHAnsi" w:hAnsiTheme="minorHAnsi" w:cstheme="minorHAnsi"/>
          <w:lang w:val="en-US"/>
        </w:rPr>
        <w:t>Eadaoin Redmond RVN</w:t>
      </w:r>
      <w:r w:rsidRPr="00EF4A56">
        <w:rPr>
          <w:rStyle w:val="eop"/>
          <w:rFonts w:asciiTheme="minorHAnsi" w:hAnsiTheme="minorHAnsi" w:cstheme="minorHAnsi"/>
        </w:rPr>
        <w:t> </w:t>
      </w:r>
    </w:p>
    <w:p w14:paraId="08A874AB" w14:textId="77777777" w:rsidR="00CC29D3" w:rsidRPr="00EF4A56" w:rsidRDefault="00CC29D3" w:rsidP="00CC29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F4A56">
        <w:rPr>
          <w:rStyle w:val="normaltextrun"/>
          <w:rFonts w:asciiTheme="minorHAnsi" w:hAnsiTheme="minorHAnsi" w:cstheme="minorHAnsi"/>
          <w:lang w:val="en-US"/>
        </w:rPr>
        <w:t>Talent Partner</w:t>
      </w:r>
      <w:r w:rsidRPr="00EF4A56">
        <w:rPr>
          <w:rStyle w:val="eop"/>
          <w:rFonts w:asciiTheme="minorHAnsi" w:hAnsiTheme="minorHAnsi" w:cstheme="minorHAnsi"/>
        </w:rPr>
        <w:t> </w:t>
      </w:r>
    </w:p>
    <w:p w14:paraId="41908C5A" w14:textId="77777777" w:rsidR="00CC29D3" w:rsidRPr="00EF4A56" w:rsidRDefault="00CC29D3" w:rsidP="00CC29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F4A56">
        <w:rPr>
          <w:rStyle w:val="normaltextrun"/>
          <w:rFonts w:asciiTheme="minorHAnsi" w:hAnsiTheme="minorHAnsi" w:cstheme="minorHAnsi"/>
          <w:lang w:val="en-US"/>
        </w:rPr>
        <w:t>+353 (0) 86 176 2210</w:t>
      </w:r>
      <w:r w:rsidRPr="00EF4A56">
        <w:rPr>
          <w:rStyle w:val="eop"/>
          <w:rFonts w:asciiTheme="minorHAnsi" w:hAnsiTheme="minorHAnsi" w:cstheme="minorHAnsi"/>
        </w:rPr>
        <w:t> </w:t>
      </w:r>
    </w:p>
    <w:p w14:paraId="6165366E" w14:textId="77777777" w:rsidR="00CC29D3" w:rsidRPr="00EF4A56" w:rsidRDefault="00000000" w:rsidP="00CC29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8" w:history="1">
        <w:r w:rsidR="00CC29D3" w:rsidRPr="00EF4A56">
          <w:rPr>
            <w:rStyle w:val="Hyperlink"/>
            <w:rFonts w:asciiTheme="minorHAnsi" w:hAnsiTheme="minorHAnsi" w:cstheme="minorHAnsi"/>
            <w:lang w:val="en-US"/>
          </w:rPr>
          <w:t>eadaoin.redmond@ivcevidensia.com</w:t>
        </w:r>
      </w:hyperlink>
      <w:r w:rsidR="00CC29D3" w:rsidRPr="00EF4A56">
        <w:rPr>
          <w:rStyle w:val="eop"/>
          <w:rFonts w:asciiTheme="minorHAnsi" w:hAnsiTheme="minorHAnsi" w:cstheme="minorHAnsi"/>
          <w:color w:val="000000"/>
        </w:rPr>
        <w:t> </w:t>
      </w:r>
    </w:p>
    <w:p w14:paraId="02E5FCB8" w14:textId="77777777" w:rsidR="00CC29D3" w:rsidRPr="00EF4A56" w:rsidRDefault="00CC29D3" w:rsidP="00CC29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F4A56">
        <w:rPr>
          <w:rStyle w:val="eop"/>
          <w:rFonts w:asciiTheme="minorHAnsi" w:hAnsiTheme="minorHAnsi" w:cstheme="minorHAnsi"/>
        </w:rPr>
        <w:t> </w:t>
      </w:r>
    </w:p>
    <w:p w14:paraId="5D4F93FE" w14:textId="77777777" w:rsidR="00CC29D3" w:rsidRDefault="00CC29D3" w:rsidP="66CB1AA2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7134A8C4" w14:textId="0727285F" w:rsidR="66CB1AA2" w:rsidRDefault="66CB1AA2" w:rsidP="66CB1AA2">
      <w:pPr>
        <w:pStyle w:val="NoSpacing"/>
        <w:rPr>
          <w:b/>
          <w:bCs/>
          <w:color w:val="0070C0"/>
        </w:rPr>
      </w:pPr>
    </w:p>
    <w:p w14:paraId="73448A04" w14:textId="48406BB2" w:rsidR="0322EEAF" w:rsidRDefault="0322EEAF" w:rsidP="66CB1AA2">
      <w:pPr>
        <w:pStyle w:val="NoSpacing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7BA3308D" wp14:editId="4009372D">
            <wp:extent cx="2190750" cy="1333500"/>
            <wp:effectExtent l="0" t="0" r="0" b="0"/>
            <wp:docPr id="1599860484" name="Picture 1599860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87EB7" w14:textId="0B9B9BD9" w:rsidR="66CB1AA2" w:rsidRDefault="66CB1AA2" w:rsidP="66CB1AA2"/>
    <w:sectPr w:rsidR="66CB1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2BE7"/>
    <w:multiLevelType w:val="hybridMultilevel"/>
    <w:tmpl w:val="EFF63202"/>
    <w:lvl w:ilvl="0" w:tplc="E2C8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C1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A1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A9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4F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A6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6F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80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80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ED70"/>
    <w:multiLevelType w:val="hybridMultilevel"/>
    <w:tmpl w:val="BAB2AE26"/>
    <w:lvl w:ilvl="0" w:tplc="552CD06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8C8EB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07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60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E6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C7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0C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1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26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BC38"/>
    <w:multiLevelType w:val="hybridMultilevel"/>
    <w:tmpl w:val="A2D0895A"/>
    <w:lvl w:ilvl="0" w:tplc="D2DE2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E5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2A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AF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46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2A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EC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67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C2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0D52"/>
    <w:multiLevelType w:val="hybridMultilevel"/>
    <w:tmpl w:val="05C0D2C0"/>
    <w:lvl w:ilvl="0" w:tplc="AC0259FC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A7D05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883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67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D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86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41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2A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81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43C5"/>
    <w:multiLevelType w:val="hybridMultilevel"/>
    <w:tmpl w:val="09348CD0"/>
    <w:lvl w:ilvl="0" w:tplc="8BD26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80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86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85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2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EA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C3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84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E9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0B45"/>
    <w:multiLevelType w:val="hybridMultilevel"/>
    <w:tmpl w:val="E4CAB62E"/>
    <w:lvl w:ilvl="0" w:tplc="A796B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87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23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E2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2C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66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C4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81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0E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4980"/>
    <w:multiLevelType w:val="hybridMultilevel"/>
    <w:tmpl w:val="62C80DB6"/>
    <w:lvl w:ilvl="0" w:tplc="6F16F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02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C1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E9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EB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47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67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8D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12C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FA7B9"/>
    <w:multiLevelType w:val="hybridMultilevel"/>
    <w:tmpl w:val="EE34033C"/>
    <w:lvl w:ilvl="0" w:tplc="4FD4F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A3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E7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4E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6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A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C5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0A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E6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F2459"/>
    <w:multiLevelType w:val="hybridMultilevel"/>
    <w:tmpl w:val="9A9035B8"/>
    <w:lvl w:ilvl="0" w:tplc="429A6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81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8F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A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CB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C2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E6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2E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24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76E4"/>
    <w:multiLevelType w:val="hybridMultilevel"/>
    <w:tmpl w:val="B9E294DC"/>
    <w:lvl w:ilvl="0" w:tplc="67940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ED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62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08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80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C3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03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CE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C8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627D7"/>
    <w:multiLevelType w:val="hybridMultilevel"/>
    <w:tmpl w:val="4FFABB0A"/>
    <w:lvl w:ilvl="0" w:tplc="0A082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A7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42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C7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AA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CD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6F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0E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02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FA86D"/>
    <w:multiLevelType w:val="hybridMultilevel"/>
    <w:tmpl w:val="A0205D58"/>
    <w:lvl w:ilvl="0" w:tplc="80FE2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67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89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2C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E6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86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6E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27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8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E26D3"/>
    <w:multiLevelType w:val="hybridMultilevel"/>
    <w:tmpl w:val="75C80D5E"/>
    <w:lvl w:ilvl="0" w:tplc="3ADC5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66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A9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4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C9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E9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A5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4E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41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6DA0"/>
    <w:multiLevelType w:val="hybridMultilevel"/>
    <w:tmpl w:val="3D228A58"/>
    <w:lvl w:ilvl="0" w:tplc="D1623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A5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8F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4B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C7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68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CF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8A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81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13B36"/>
    <w:multiLevelType w:val="hybridMultilevel"/>
    <w:tmpl w:val="E78A5258"/>
    <w:lvl w:ilvl="0" w:tplc="6FB87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61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46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2F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25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6A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65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AE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C0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FDBA9"/>
    <w:multiLevelType w:val="hybridMultilevel"/>
    <w:tmpl w:val="884C6E5A"/>
    <w:lvl w:ilvl="0" w:tplc="F3F48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6F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2E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E1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CD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64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C8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CC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47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71870"/>
    <w:multiLevelType w:val="hybridMultilevel"/>
    <w:tmpl w:val="8C704CB4"/>
    <w:lvl w:ilvl="0" w:tplc="F82C4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04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EC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2D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01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00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88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00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67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D6E74"/>
    <w:multiLevelType w:val="hybridMultilevel"/>
    <w:tmpl w:val="77A45448"/>
    <w:lvl w:ilvl="0" w:tplc="C5BA048E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1ABE4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88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ED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4C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0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AD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80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85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61EC7"/>
    <w:multiLevelType w:val="hybridMultilevel"/>
    <w:tmpl w:val="F600ED3E"/>
    <w:lvl w:ilvl="0" w:tplc="FC480BC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3E12C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27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0B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04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64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CB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C8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A3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ABD9E"/>
    <w:multiLevelType w:val="hybridMultilevel"/>
    <w:tmpl w:val="49CECAC2"/>
    <w:lvl w:ilvl="0" w:tplc="EFB6D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9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6E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A7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4E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C2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CC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2D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A7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E63B4"/>
    <w:multiLevelType w:val="hybridMultilevel"/>
    <w:tmpl w:val="C352CD18"/>
    <w:lvl w:ilvl="0" w:tplc="C86E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C9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C1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60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4D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48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0F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01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65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E056F"/>
    <w:multiLevelType w:val="hybridMultilevel"/>
    <w:tmpl w:val="6AB87C70"/>
    <w:lvl w:ilvl="0" w:tplc="61BA774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31B66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EE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85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87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2E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2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6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D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418CB"/>
    <w:multiLevelType w:val="hybridMultilevel"/>
    <w:tmpl w:val="2830449A"/>
    <w:lvl w:ilvl="0" w:tplc="5566A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67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4E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A7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EC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4D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CD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C7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29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FFA08"/>
    <w:multiLevelType w:val="hybridMultilevel"/>
    <w:tmpl w:val="CC2C3882"/>
    <w:lvl w:ilvl="0" w:tplc="5B24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A9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A3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E6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2F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6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8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01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A0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296E9"/>
    <w:multiLevelType w:val="hybridMultilevel"/>
    <w:tmpl w:val="13FC2830"/>
    <w:lvl w:ilvl="0" w:tplc="01BCC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A8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41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27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09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4B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8E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0E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E8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AE1CD"/>
    <w:multiLevelType w:val="hybridMultilevel"/>
    <w:tmpl w:val="4CB8868E"/>
    <w:lvl w:ilvl="0" w:tplc="711E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0D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2F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61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8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AA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28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09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86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EFA77"/>
    <w:multiLevelType w:val="hybridMultilevel"/>
    <w:tmpl w:val="D47A09CE"/>
    <w:lvl w:ilvl="0" w:tplc="9EFEE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E3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4D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42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66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4A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05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86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CA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42C31"/>
    <w:multiLevelType w:val="hybridMultilevel"/>
    <w:tmpl w:val="78689444"/>
    <w:lvl w:ilvl="0" w:tplc="A3F20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60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60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69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80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24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48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8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348709">
    <w:abstractNumId w:val="8"/>
  </w:num>
  <w:num w:numId="2" w16cid:durableId="1484203737">
    <w:abstractNumId w:val="4"/>
  </w:num>
  <w:num w:numId="3" w16cid:durableId="756943994">
    <w:abstractNumId w:val="2"/>
  </w:num>
  <w:num w:numId="4" w16cid:durableId="436946840">
    <w:abstractNumId w:val="20"/>
  </w:num>
  <w:num w:numId="5" w16cid:durableId="1934045451">
    <w:abstractNumId w:val="23"/>
  </w:num>
  <w:num w:numId="6" w16cid:durableId="45178674">
    <w:abstractNumId w:val="26"/>
  </w:num>
  <w:num w:numId="7" w16cid:durableId="1722054178">
    <w:abstractNumId w:val="22"/>
  </w:num>
  <w:num w:numId="8" w16cid:durableId="1181318128">
    <w:abstractNumId w:val="7"/>
  </w:num>
  <w:num w:numId="9" w16cid:durableId="1774978537">
    <w:abstractNumId w:val="11"/>
  </w:num>
  <w:num w:numId="10" w16cid:durableId="24796514">
    <w:abstractNumId w:val="13"/>
  </w:num>
  <w:num w:numId="11" w16cid:durableId="1320646582">
    <w:abstractNumId w:val="17"/>
  </w:num>
  <w:num w:numId="12" w16cid:durableId="925528891">
    <w:abstractNumId w:val="0"/>
  </w:num>
  <w:num w:numId="13" w16cid:durableId="1192036753">
    <w:abstractNumId w:val="15"/>
  </w:num>
  <w:num w:numId="14" w16cid:durableId="2059472543">
    <w:abstractNumId w:val="3"/>
  </w:num>
  <w:num w:numId="15" w16cid:durableId="1315063740">
    <w:abstractNumId w:val="16"/>
  </w:num>
  <w:num w:numId="16" w16cid:durableId="2092463561">
    <w:abstractNumId w:val="25"/>
  </w:num>
  <w:num w:numId="17" w16cid:durableId="1186824091">
    <w:abstractNumId w:val="24"/>
  </w:num>
  <w:num w:numId="18" w16cid:durableId="1561206258">
    <w:abstractNumId w:val="21"/>
  </w:num>
  <w:num w:numId="19" w16cid:durableId="1779524259">
    <w:abstractNumId w:val="10"/>
  </w:num>
  <w:num w:numId="20" w16cid:durableId="241179321">
    <w:abstractNumId w:val="6"/>
  </w:num>
  <w:num w:numId="21" w16cid:durableId="271717063">
    <w:abstractNumId w:val="27"/>
  </w:num>
  <w:num w:numId="22" w16cid:durableId="1439987234">
    <w:abstractNumId w:val="19"/>
  </w:num>
  <w:num w:numId="23" w16cid:durableId="1844395986">
    <w:abstractNumId w:val="5"/>
  </w:num>
  <w:num w:numId="24" w16cid:durableId="1862890768">
    <w:abstractNumId w:val="9"/>
  </w:num>
  <w:num w:numId="25" w16cid:durableId="1739280141">
    <w:abstractNumId w:val="1"/>
  </w:num>
  <w:num w:numId="26" w16cid:durableId="276060235">
    <w:abstractNumId w:val="12"/>
  </w:num>
  <w:num w:numId="27" w16cid:durableId="1763795189">
    <w:abstractNumId w:val="14"/>
  </w:num>
  <w:num w:numId="28" w16cid:durableId="13010368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580610"/>
    <w:rsid w:val="000B516B"/>
    <w:rsid w:val="000E11C2"/>
    <w:rsid w:val="00160050"/>
    <w:rsid w:val="00165899"/>
    <w:rsid w:val="00380679"/>
    <w:rsid w:val="0041143E"/>
    <w:rsid w:val="004171A0"/>
    <w:rsid w:val="004B487F"/>
    <w:rsid w:val="004C21D3"/>
    <w:rsid w:val="005A5622"/>
    <w:rsid w:val="005F336F"/>
    <w:rsid w:val="006E692E"/>
    <w:rsid w:val="0071222C"/>
    <w:rsid w:val="0071462D"/>
    <w:rsid w:val="007D19C1"/>
    <w:rsid w:val="008457FF"/>
    <w:rsid w:val="00847B17"/>
    <w:rsid w:val="008507F4"/>
    <w:rsid w:val="00864D89"/>
    <w:rsid w:val="009E66FA"/>
    <w:rsid w:val="00A55BE9"/>
    <w:rsid w:val="00BE0786"/>
    <w:rsid w:val="00C0649A"/>
    <w:rsid w:val="00CC29D3"/>
    <w:rsid w:val="00CC78EA"/>
    <w:rsid w:val="00CFC81B"/>
    <w:rsid w:val="00D07A84"/>
    <w:rsid w:val="00D205BE"/>
    <w:rsid w:val="00D332F0"/>
    <w:rsid w:val="00D46D17"/>
    <w:rsid w:val="00D63C57"/>
    <w:rsid w:val="00DB609F"/>
    <w:rsid w:val="00EC43B3"/>
    <w:rsid w:val="00ED7CE3"/>
    <w:rsid w:val="00F10DEE"/>
    <w:rsid w:val="0138C1B8"/>
    <w:rsid w:val="0308175F"/>
    <w:rsid w:val="031F13B2"/>
    <w:rsid w:val="0322EEAF"/>
    <w:rsid w:val="056ADF07"/>
    <w:rsid w:val="06B2B349"/>
    <w:rsid w:val="07FA4A22"/>
    <w:rsid w:val="07FF6A89"/>
    <w:rsid w:val="08A27FC9"/>
    <w:rsid w:val="0A7E9113"/>
    <w:rsid w:val="0BDA208B"/>
    <w:rsid w:val="0BECCEBD"/>
    <w:rsid w:val="0C9E6030"/>
    <w:rsid w:val="0D942611"/>
    <w:rsid w:val="0E42EF79"/>
    <w:rsid w:val="101E8464"/>
    <w:rsid w:val="11A154A1"/>
    <w:rsid w:val="141CB7C6"/>
    <w:rsid w:val="169E885F"/>
    <w:rsid w:val="19735831"/>
    <w:rsid w:val="1CE3DF0F"/>
    <w:rsid w:val="1DC39A0C"/>
    <w:rsid w:val="1DF9716D"/>
    <w:rsid w:val="20236D57"/>
    <w:rsid w:val="2470F847"/>
    <w:rsid w:val="24B5B0C9"/>
    <w:rsid w:val="27E468E1"/>
    <w:rsid w:val="2922422F"/>
    <w:rsid w:val="2C7D0C43"/>
    <w:rsid w:val="2D58BE00"/>
    <w:rsid w:val="2DB21703"/>
    <w:rsid w:val="2F224491"/>
    <w:rsid w:val="318B4B27"/>
    <w:rsid w:val="333E468E"/>
    <w:rsid w:val="33BB76C7"/>
    <w:rsid w:val="341FE721"/>
    <w:rsid w:val="34838391"/>
    <w:rsid w:val="355910DD"/>
    <w:rsid w:val="365EBC4A"/>
    <w:rsid w:val="374C15C6"/>
    <w:rsid w:val="37836D3B"/>
    <w:rsid w:val="379C9598"/>
    <w:rsid w:val="37E1644E"/>
    <w:rsid w:val="386F42A8"/>
    <w:rsid w:val="39965D0C"/>
    <w:rsid w:val="3AEA1CA5"/>
    <w:rsid w:val="3CFF1405"/>
    <w:rsid w:val="3DE99344"/>
    <w:rsid w:val="3EA6FED4"/>
    <w:rsid w:val="3F67ADE1"/>
    <w:rsid w:val="401F310B"/>
    <w:rsid w:val="4085392D"/>
    <w:rsid w:val="4417D9E8"/>
    <w:rsid w:val="4424F98F"/>
    <w:rsid w:val="45C48079"/>
    <w:rsid w:val="45F74BD6"/>
    <w:rsid w:val="46C13F11"/>
    <w:rsid w:val="476050DA"/>
    <w:rsid w:val="4A97F19C"/>
    <w:rsid w:val="4B14F9C6"/>
    <w:rsid w:val="4C22EBCD"/>
    <w:rsid w:val="4C33C1FD"/>
    <w:rsid w:val="4C8399D4"/>
    <w:rsid w:val="4DCF925E"/>
    <w:rsid w:val="4DEFD265"/>
    <w:rsid w:val="4F6B62BF"/>
    <w:rsid w:val="4FFA6278"/>
    <w:rsid w:val="51010538"/>
    <w:rsid w:val="520A3CE0"/>
    <w:rsid w:val="527904F4"/>
    <w:rsid w:val="53B6DE42"/>
    <w:rsid w:val="53D0069F"/>
    <w:rsid w:val="5414D555"/>
    <w:rsid w:val="5552AEA3"/>
    <w:rsid w:val="56A20992"/>
    <w:rsid w:val="56EE7F04"/>
    <w:rsid w:val="58543668"/>
    <w:rsid w:val="58C26011"/>
    <w:rsid w:val="59014168"/>
    <w:rsid w:val="596A0A62"/>
    <w:rsid w:val="596B15C6"/>
    <w:rsid w:val="598D2781"/>
    <w:rsid w:val="5A228AE0"/>
    <w:rsid w:val="5B490116"/>
    <w:rsid w:val="5B77D9CC"/>
    <w:rsid w:val="5D08F60D"/>
    <w:rsid w:val="6182D5E1"/>
    <w:rsid w:val="61F7F180"/>
    <w:rsid w:val="62E3C6ED"/>
    <w:rsid w:val="62F99369"/>
    <w:rsid w:val="66CB1AA2"/>
    <w:rsid w:val="67700387"/>
    <w:rsid w:val="67CB356E"/>
    <w:rsid w:val="69376DFF"/>
    <w:rsid w:val="6A1DF959"/>
    <w:rsid w:val="6B02D630"/>
    <w:rsid w:val="6B9BEF33"/>
    <w:rsid w:val="6BDA03CC"/>
    <w:rsid w:val="6C5E35EE"/>
    <w:rsid w:val="6C7AC48A"/>
    <w:rsid w:val="6D5AE42E"/>
    <w:rsid w:val="6E3A76F2"/>
    <w:rsid w:val="6F17A239"/>
    <w:rsid w:val="6F254F8A"/>
    <w:rsid w:val="6F2FCC45"/>
    <w:rsid w:val="7034F7FA"/>
    <w:rsid w:val="711169AD"/>
    <w:rsid w:val="717217B4"/>
    <w:rsid w:val="72273B8A"/>
    <w:rsid w:val="7499615C"/>
    <w:rsid w:val="7586E3BD"/>
    <w:rsid w:val="75F0FAF7"/>
    <w:rsid w:val="7758D1B8"/>
    <w:rsid w:val="78580610"/>
    <w:rsid w:val="797BF011"/>
    <w:rsid w:val="799B626F"/>
    <w:rsid w:val="7B17C072"/>
    <w:rsid w:val="7BAC0EE6"/>
    <w:rsid w:val="7BF2F28C"/>
    <w:rsid w:val="7E588842"/>
    <w:rsid w:val="7E828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0610"/>
  <w15:chartTrackingRefBased/>
  <w15:docId w15:val="{C53E367E-2C11-474D-8FFE-10F83EFA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C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C29D3"/>
  </w:style>
  <w:style w:type="character" w:customStyle="1" w:styleId="eop">
    <w:name w:val="eop"/>
    <w:basedOn w:val="DefaultParagraphFont"/>
    <w:rsid w:val="00CC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daoin.redmond@ivcevidensi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4CE62C1E3724498B8354F1F0B8375" ma:contentTypeVersion="20" ma:contentTypeDescription="Create a new document." ma:contentTypeScope="" ma:versionID="da9311f5613e6df949894075a1e877c5">
  <xsd:schema xmlns:xsd="http://www.w3.org/2001/XMLSchema" xmlns:xs="http://www.w3.org/2001/XMLSchema" xmlns:p="http://schemas.microsoft.com/office/2006/metadata/properties" xmlns:ns2="6541550b-cbd0-4090-9e4a-25fa3b9b63d5" xmlns:ns3="bca9fe18-7aca-462d-b946-67d93c713a3c" targetNamespace="http://schemas.microsoft.com/office/2006/metadata/properties" ma:root="true" ma:fieldsID="8b80d5c996544d3613cab1c5cdeed50f" ns2:_="" ns3:_="">
    <xsd:import namespace="6541550b-cbd0-4090-9e4a-25fa3b9b63d5"/>
    <xsd:import namespace="bca9fe18-7aca-462d-b946-67d93c713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PayrollContact" minOccurs="0"/>
                <xsd:element ref="ns2:BSM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1550b-cbd0-4090-9e4a-25fa3b9b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277509-d57d-47e0-9675-2c80c16f0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ayrollContact" ma:index="24" nillable="true" ma:displayName="Payroll Contact" ma:format="Dropdown" ma:internalName="PayrollContact">
      <xsd:simpleType>
        <xsd:restriction base="dms:Text">
          <xsd:maxLength value="255"/>
        </xsd:restriction>
      </xsd:simpleType>
    </xsd:element>
    <xsd:element name="BSM" ma:index="25" nillable="true" ma:displayName="BSM" ma:format="Dropdown" ma:internalName="BSM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9fe18-7aca-462d-b946-67d93c713a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b6d7f8a-d2e5-4d07-814d-2753edd20ee5}" ma:internalName="TaxCatchAll" ma:showField="CatchAllData" ma:web="bca9fe18-7aca-462d-b946-67d93c7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yrollContact xmlns="6541550b-cbd0-4090-9e4a-25fa3b9b63d5" xsi:nil="true"/>
    <lcf76f155ced4ddcb4097134ff3c332f xmlns="6541550b-cbd0-4090-9e4a-25fa3b9b63d5">
      <Terms xmlns="http://schemas.microsoft.com/office/infopath/2007/PartnerControls"/>
    </lcf76f155ced4ddcb4097134ff3c332f>
    <TaxCatchAll xmlns="bca9fe18-7aca-462d-b946-67d93c713a3c" xsi:nil="true"/>
    <BSM xmlns="6541550b-cbd0-4090-9e4a-25fa3b9b63d5" xsi:nil="true"/>
  </documentManagement>
</p:properties>
</file>

<file path=customXml/itemProps1.xml><?xml version="1.0" encoding="utf-8"?>
<ds:datastoreItem xmlns:ds="http://schemas.openxmlformats.org/officeDocument/2006/customXml" ds:itemID="{D754B63A-385C-49B8-9400-219C3048066B}"/>
</file>

<file path=customXml/itemProps2.xml><?xml version="1.0" encoding="utf-8"?>
<ds:datastoreItem xmlns:ds="http://schemas.openxmlformats.org/officeDocument/2006/customXml" ds:itemID="{D26607FC-4337-47F3-BC9C-A3EB56702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7EC3F-6B56-4939-BF12-4B2DC7CB7C5D}">
  <ds:schemaRefs>
    <ds:schemaRef ds:uri="http://schemas.microsoft.com/office/2006/metadata/properties"/>
    <ds:schemaRef ds:uri="http://schemas.microsoft.com/office/infopath/2007/PartnerControls"/>
    <ds:schemaRef ds:uri="6541550b-cbd0-4090-9e4a-25fa3b9b63d5"/>
    <ds:schemaRef ds:uri="bca9fe18-7aca-462d-b946-67d93c713a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Shonagh Dawson</dc:creator>
  <cp:keywords/>
  <dc:description/>
  <cp:lastModifiedBy>Lynda Murray</cp:lastModifiedBy>
  <cp:revision>31</cp:revision>
  <dcterms:created xsi:type="dcterms:W3CDTF">2024-02-22T14:12:00Z</dcterms:created>
  <dcterms:modified xsi:type="dcterms:W3CDTF">2024-03-06T16:42:00Z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0x0101001C94CE62C1E3724498B8354F1F0B8375</vt:lpwstr>
  </property>
  <property fmtid="{D5CDD505-2E9C-101B-9397-08002B2CF9AE}" pid="3" name="MediaServiceImageTags">
    <vt:lpwstr/>
  </property>
</Properties>
</file>